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20AC" w:rsidRPr="009720AC" w:rsidRDefault="009720AC" w:rsidP="009720AC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0" w:name="_GoBack"/>
      <w:r w:rsidRPr="009720A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2 Blood routine and liver and kidney function of patients infected with SARS-COV-2 on admission to hospital</w:t>
      </w:r>
    </w:p>
    <w:tbl>
      <w:tblPr>
        <w:tblStyle w:val="a3"/>
        <w:tblW w:w="10365" w:type="dxa"/>
        <w:tblInd w:w="-102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88"/>
        <w:gridCol w:w="1489"/>
        <w:gridCol w:w="1591"/>
        <w:gridCol w:w="1098"/>
        <w:gridCol w:w="1515"/>
        <w:gridCol w:w="1592"/>
        <w:gridCol w:w="1575"/>
        <w:gridCol w:w="17"/>
      </w:tblGrid>
      <w:tr w:rsidR="009720AC" w:rsidRPr="009720AC" w:rsidTr="00B84593">
        <w:trPr>
          <w:gridAfter w:val="1"/>
          <w:wAfter w:w="17" w:type="dxa"/>
        </w:trPr>
        <w:tc>
          <w:tcPr>
            <w:tcW w:w="1488" w:type="dxa"/>
            <w:tcBorders>
              <w:top w:val="single" w:sz="4" w:space="0" w:color="auto"/>
              <w:bottom w:val="single" w:sz="4" w:space="0" w:color="auto"/>
            </w:tcBorders>
          </w:tcPr>
          <w:p w:rsidR="009720AC" w:rsidRPr="009720AC" w:rsidRDefault="009720AC" w:rsidP="00B8459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1489" w:type="dxa"/>
            <w:tcBorders>
              <w:top w:val="single" w:sz="4" w:space="0" w:color="auto"/>
              <w:bottom w:val="single" w:sz="4" w:space="0" w:color="auto"/>
            </w:tcBorders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 xml:space="preserve">Nucleic </w:t>
            </w:r>
            <w:proofErr w:type="gramStart"/>
            <w:r w:rsidRPr="009720AC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acid(</w:t>
            </w:r>
            <w:proofErr w:type="gramEnd"/>
            <w:r w:rsidRPr="009720AC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+) (n=78)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Nucleic acid (</w:t>
            </w:r>
            <w:proofErr w:type="gramStart"/>
            <w:r w:rsidRPr="009720AC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-)(</w:t>
            </w:r>
            <w:proofErr w:type="gramEnd"/>
            <w:r w:rsidRPr="009720AC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n=11)</w:t>
            </w:r>
          </w:p>
        </w:tc>
        <w:tc>
          <w:tcPr>
            <w:tcW w:w="1098" w:type="dxa"/>
            <w:tcBorders>
              <w:top w:val="single" w:sz="4" w:space="0" w:color="auto"/>
              <w:bottom w:val="single" w:sz="4" w:space="0" w:color="auto"/>
            </w:tcBorders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</w:rPr>
            </w:pPr>
            <w:r w:rsidRPr="009720AC">
              <w:rPr>
                <w:rFonts w:ascii="Times New Roman" w:hAnsi="Times New Roman" w:cs="Times New Roman"/>
                <w:b/>
                <w:i/>
                <w:color w:val="000000" w:themeColor="text1"/>
              </w:rPr>
              <w:t>P</w:t>
            </w:r>
          </w:p>
        </w:tc>
        <w:tc>
          <w:tcPr>
            <w:tcW w:w="1515" w:type="dxa"/>
            <w:tcBorders>
              <w:top w:val="single" w:sz="4" w:space="0" w:color="auto"/>
              <w:bottom w:val="single" w:sz="4" w:space="0" w:color="auto"/>
            </w:tcBorders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Common patients(n=56)</w:t>
            </w:r>
          </w:p>
        </w:tc>
        <w:tc>
          <w:tcPr>
            <w:tcW w:w="1592" w:type="dxa"/>
            <w:tcBorders>
              <w:top w:val="single" w:sz="4" w:space="0" w:color="auto"/>
              <w:bottom w:val="single" w:sz="4" w:space="0" w:color="auto"/>
            </w:tcBorders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Severe patients(n=22)</w:t>
            </w:r>
          </w:p>
        </w:tc>
        <w:tc>
          <w:tcPr>
            <w:tcW w:w="1575" w:type="dxa"/>
            <w:tcBorders>
              <w:top w:val="single" w:sz="4" w:space="0" w:color="auto"/>
              <w:bottom w:val="single" w:sz="4" w:space="0" w:color="auto"/>
            </w:tcBorders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</w:rPr>
            </w:pPr>
            <w:r w:rsidRPr="009720AC">
              <w:rPr>
                <w:rFonts w:ascii="Times New Roman" w:hAnsi="Times New Roman" w:cs="Times New Roman"/>
                <w:b/>
                <w:i/>
                <w:color w:val="000000" w:themeColor="text1"/>
              </w:rPr>
              <w:t>P</w:t>
            </w:r>
          </w:p>
        </w:tc>
      </w:tr>
      <w:tr w:rsidR="009720AC" w:rsidRPr="009720AC" w:rsidTr="00B84593">
        <w:trPr>
          <w:gridAfter w:val="1"/>
          <w:wAfter w:w="17" w:type="dxa"/>
        </w:trPr>
        <w:tc>
          <w:tcPr>
            <w:tcW w:w="1488" w:type="dxa"/>
            <w:tcBorders>
              <w:top w:val="single" w:sz="4" w:space="0" w:color="auto"/>
            </w:tcBorders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WBC, × 10⁹/L</w:t>
            </w:r>
          </w:p>
        </w:tc>
        <w:tc>
          <w:tcPr>
            <w:tcW w:w="1489" w:type="dxa"/>
            <w:tcBorders>
              <w:top w:val="single" w:sz="4" w:space="0" w:color="auto"/>
            </w:tcBorders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5.49±3.07</w:t>
            </w:r>
          </w:p>
        </w:tc>
        <w:tc>
          <w:tcPr>
            <w:tcW w:w="1591" w:type="dxa"/>
            <w:tcBorders>
              <w:top w:val="single" w:sz="4" w:space="0" w:color="auto"/>
            </w:tcBorders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6.18±2.94</w:t>
            </w:r>
          </w:p>
        </w:tc>
        <w:tc>
          <w:tcPr>
            <w:tcW w:w="1098" w:type="dxa"/>
            <w:tcBorders>
              <w:top w:val="single" w:sz="4" w:space="0" w:color="auto"/>
            </w:tcBorders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0.416</w:t>
            </w:r>
          </w:p>
        </w:tc>
        <w:tc>
          <w:tcPr>
            <w:tcW w:w="1515" w:type="dxa"/>
            <w:tcBorders>
              <w:top w:val="single" w:sz="4" w:space="0" w:color="auto"/>
            </w:tcBorders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4.86±1.91</w:t>
            </w:r>
          </w:p>
        </w:tc>
        <w:tc>
          <w:tcPr>
            <w:tcW w:w="1592" w:type="dxa"/>
            <w:tcBorders>
              <w:top w:val="single" w:sz="4" w:space="0" w:color="auto"/>
            </w:tcBorders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9.25±5.43</w:t>
            </w:r>
          </w:p>
        </w:tc>
        <w:tc>
          <w:tcPr>
            <w:tcW w:w="1575" w:type="dxa"/>
            <w:tcBorders>
              <w:top w:val="single" w:sz="4" w:space="0" w:color="auto"/>
            </w:tcBorders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.076</w:t>
            </w:r>
          </w:p>
        </w:tc>
      </w:tr>
      <w:tr w:rsidR="009720AC" w:rsidRPr="009720AC" w:rsidTr="00B84593">
        <w:trPr>
          <w:gridAfter w:val="1"/>
          <w:wAfter w:w="17" w:type="dxa"/>
        </w:trPr>
        <w:tc>
          <w:tcPr>
            <w:tcW w:w="1488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RBC, × 10</w:t>
            </w:r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vertAlign w:val="superscript"/>
              </w:rPr>
              <w:t>12</w:t>
            </w:r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/L</w:t>
            </w:r>
          </w:p>
        </w:tc>
        <w:tc>
          <w:tcPr>
            <w:tcW w:w="1489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4.59±0.52</w:t>
            </w:r>
          </w:p>
        </w:tc>
        <w:tc>
          <w:tcPr>
            <w:tcW w:w="1591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4.81±0.69</w:t>
            </w:r>
          </w:p>
        </w:tc>
        <w:tc>
          <w:tcPr>
            <w:tcW w:w="1098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0.129</w:t>
            </w:r>
          </w:p>
        </w:tc>
        <w:tc>
          <w:tcPr>
            <w:tcW w:w="151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4.60±0.52</w:t>
            </w:r>
          </w:p>
        </w:tc>
        <w:tc>
          <w:tcPr>
            <w:tcW w:w="1592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4.47±0.49</w:t>
            </w:r>
          </w:p>
        </w:tc>
        <w:tc>
          <w:tcPr>
            <w:tcW w:w="157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.261</w:t>
            </w:r>
          </w:p>
        </w:tc>
      </w:tr>
      <w:tr w:rsidR="009720AC" w:rsidRPr="009720AC" w:rsidTr="00B84593">
        <w:trPr>
          <w:gridAfter w:val="1"/>
          <w:wAfter w:w="17" w:type="dxa"/>
        </w:trPr>
        <w:tc>
          <w:tcPr>
            <w:tcW w:w="1488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HGB, g/L</w:t>
            </w:r>
          </w:p>
        </w:tc>
        <w:tc>
          <w:tcPr>
            <w:tcW w:w="1489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142.5±23.5</w:t>
            </w:r>
          </w:p>
        </w:tc>
        <w:tc>
          <w:tcPr>
            <w:tcW w:w="1591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141.31±16.73</w:t>
            </w:r>
          </w:p>
        </w:tc>
        <w:tc>
          <w:tcPr>
            <w:tcW w:w="1098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0.855</w:t>
            </w:r>
          </w:p>
        </w:tc>
        <w:tc>
          <w:tcPr>
            <w:tcW w:w="151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142.22±24.47</w:t>
            </w:r>
          </w:p>
        </w:tc>
        <w:tc>
          <w:tcPr>
            <w:tcW w:w="1592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143.82±17.15</w:t>
            </w:r>
          </w:p>
        </w:tc>
        <w:tc>
          <w:tcPr>
            <w:tcW w:w="157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.234</w:t>
            </w:r>
          </w:p>
        </w:tc>
      </w:tr>
      <w:tr w:rsidR="009720AC" w:rsidRPr="009720AC" w:rsidTr="00B84593">
        <w:trPr>
          <w:gridAfter w:val="1"/>
          <w:wAfter w:w="17" w:type="dxa"/>
        </w:trPr>
        <w:tc>
          <w:tcPr>
            <w:tcW w:w="1488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HCV</w:t>
            </w:r>
          </w:p>
        </w:tc>
        <w:tc>
          <w:tcPr>
            <w:tcW w:w="1489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0.41±0.05</w:t>
            </w:r>
          </w:p>
        </w:tc>
        <w:tc>
          <w:tcPr>
            <w:tcW w:w="1591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0.40±0.05</w:t>
            </w:r>
          </w:p>
        </w:tc>
        <w:tc>
          <w:tcPr>
            <w:tcW w:w="1098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0.650</w:t>
            </w:r>
          </w:p>
        </w:tc>
        <w:tc>
          <w:tcPr>
            <w:tcW w:w="151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0.41±0.05</w:t>
            </w:r>
          </w:p>
        </w:tc>
        <w:tc>
          <w:tcPr>
            <w:tcW w:w="1592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0.40±0.04</w:t>
            </w:r>
          </w:p>
        </w:tc>
        <w:tc>
          <w:tcPr>
            <w:tcW w:w="157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.329</w:t>
            </w:r>
          </w:p>
        </w:tc>
      </w:tr>
      <w:tr w:rsidR="009720AC" w:rsidRPr="009720AC" w:rsidTr="00B84593">
        <w:trPr>
          <w:gridAfter w:val="1"/>
          <w:wAfter w:w="17" w:type="dxa"/>
        </w:trPr>
        <w:tc>
          <w:tcPr>
            <w:tcW w:w="1488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PLT× 10⁹/L</w:t>
            </w:r>
          </w:p>
        </w:tc>
        <w:tc>
          <w:tcPr>
            <w:tcW w:w="1489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166.1±60.8</w:t>
            </w:r>
          </w:p>
        </w:tc>
        <w:tc>
          <w:tcPr>
            <w:tcW w:w="1591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178.19±60.08</w:t>
            </w:r>
          </w:p>
        </w:tc>
        <w:tc>
          <w:tcPr>
            <w:tcW w:w="1098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0.471</w:t>
            </w:r>
          </w:p>
        </w:tc>
        <w:tc>
          <w:tcPr>
            <w:tcW w:w="151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166.03±61.23</w:t>
            </w:r>
          </w:p>
        </w:tc>
        <w:tc>
          <w:tcPr>
            <w:tcW w:w="1592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166.64±61.19</w:t>
            </w:r>
          </w:p>
        </w:tc>
        <w:tc>
          <w:tcPr>
            <w:tcW w:w="157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.245</w:t>
            </w:r>
          </w:p>
        </w:tc>
      </w:tr>
      <w:tr w:rsidR="009720AC" w:rsidRPr="009720AC" w:rsidTr="00B84593">
        <w:trPr>
          <w:gridAfter w:val="1"/>
          <w:wAfter w:w="17" w:type="dxa"/>
        </w:trPr>
        <w:tc>
          <w:tcPr>
            <w:tcW w:w="1488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LYMP, × 10⁹/L</w:t>
            </w:r>
          </w:p>
        </w:tc>
        <w:tc>
          <w:tcPr>
            <w:tcW w:w="1489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1.16±0.64</w:t>
            </w:r>
          </w:p>
        </w:tc>
        <w:tc>
          <w:tcPr>
            <w:tcW w:w="1591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1.15±0.45</w:t>
            </w:r>
          </w:p>
        </w:tc>
        <w:tc>
          <w:tcPr>
            <w:tcW w:w="1098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0.972</w:t>
            </w:r>
          </w:p>
        </w:tc>
        <w:tc>
          <w:tcPr>
            <w:tcW w:w="151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1.25±0.60</w:t>
            </w:r>
          </w:p>
        </w:tc>
        <w:tc>
          <w:tcPr>
            <w:tcW w:w="1592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0.62±0.62</w:t>
            </w:r>
          </w:p>
        </w:tc>
        <w:tc>
          <w:tcPr>
            <w:tcW w:w="157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.000</w:t>
            </w:r>
          </w:p>
        </w:tc>
      </w:tr>
      <w:tr w:rsidR="009720AC" w:rsidRPr="009720AC" w:rsidTr="00B84593">
        <w:trPr>
          <w:gridAfter w:val="1"/>
          <w:wAfter w:w="17" w:type="dxa"/>
        </w:trPr>
        <w:tc>
          <w:tcPr>
            <w:tcW w:w="1488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MON</w:t>
            </w:r>
            <w:proofErr w:type="gramStart"/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#,×</w:t>
            </w:r>
            <w:proofErr w:type="gramEnd"/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10⁹/L</w:t>
            </w:r>
          </w:p>
        </w:tc>
        <w:tc>
          <w:tcPr>
            <w:tcW w:w="1489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0.51±1.20</w:t>
            </w:r>
          </w:p>
        </w:tc>
        <w:tc>
          <w:tcPr>
            <w:tcW w:w="1591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0.42±0.18</w:t>
            </w:r>
          </w:p>
        </w:tc>
        <w:tc>
          <w:tcPr>
            <w:tcW w:w="1098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0.972</w:t>
            </w:r>
          </w:p>
        </w:tc>
        <w:tc>
          <w:tcPr>
            <w:tcW w:w="151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0.53±1.29</w:t>
            </w:r>
          </w:p>
        </w:tc>
        <w:tc>
          <w:tcPr>
            <w:tcW w:w="1592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0.34±0.24</w:t>
            </w:r>
          </w:p>
        </w:tc>
        <w:tc>
          <w:tcPr>
            <w:tcW w:w="157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.356</w:t>
            </w:r>
          </w:p>
        </w:tc>
      </w:tr>
      <w:tr w:rsidR="009720AC" w:rsidRPr="009720AC" w:rsidTr="00B84593">
        <w:trPr>
          <w:gridAfter w:val="1"/>
          <w:wAfter w:w="17" w:type="dxa"/>
        </w:trPr>
        <w:tc>
          <w:tcPr>
            <w:tcW w:w="1488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NEUT× 10⁹/L</w:t>
            </w:r>
          </w:p>
        </w:tc>
        <w:tc>
          <w:tcPr>
            <w:tcW w:w="1489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3.83±2.57</w:t>
            </w:r>
          </w:p>
        </w:tc>
        <w:tc>
          <w:tcPr>
            <w:tcW w:w="1591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4.56±2.93</w:t>
            </w:r>
          </w:p>
        </w:tc>
        <w:tc>
          <w:tcPr>
            <w:tcW w:w="1098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0.309</w:t>
            </w:r>
          </w:p>
        </w:tc>
        <w:tc>
          <w:tcPr>
            <w:tcW w:w="151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3.18±1.46</w:t>
            </w:r>
          </w:p>
        </w:tc>
        <w:tc>
          <w:tcPr>
            <w:tcW w:w="1592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7.70±4.14</w:t>
            </w:r>
          </w:p>
        </w:tc>
        <w:tc>
          <w:tcPr>
            <w:tcW w:w="157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.019</w:t>
            </w:r>
          </w:p>
        </w:tc>
      </w:tr>
      <w:tr w:rsidR="009720AC" w:rsidRPr="009720AC" w:rsidTr="00B84593">
        <w:trPr>
          <w:gridAfter w:val="1"/>
          <w:wAfter w:w="17" w:type="dxa"/>
        </w:trPr>
        <w:tc>
          <w:tcPr>
            <w:tcW w:w="1488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EO#, × 10⁹/L</w:t>
            </w:r>
          </w:p>
        </w:tc>
        <w:tc>
          <w:tcPr>
            <w:tcW w:w="1489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0.11±0.71</w:t>
            </w:r>
          </w:p>
        </w:tc>
        <w:tc>
          <w:tcPr>
            <w:tcW w:w="1591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0.02±0.05</w:t>
            </w:r>
          </w:p>
        </w:tc>
        <w:tc>
          <w:tcPr>
            <w:tcW w:w="1098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0.660</w:t>
            </w:r>
          </w:p>
        </w:tc>
        <w:tc>
          <w:tcPr>
            <w:tcW w:w="151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0.03±1.29</w:t>
            </w:r>
          </w:p>
        </w:tc>
        <w:tc>
          <w:tcPr>
            <w:tcW w:w="1592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0.57±1.88</w:t>
            </w:r>
          </w:p>
        </w:tc>
        <w:tc>
          <w:tcPr>
            <w:tcW w:w="157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.365</w:t>
            </w:r>
          </w:p>
        </w:tc>
      </w:tr>
      <w:tr w:rsidR="009720AC" w:rsidRPr="009720AC" w:rsidTr="00B84593">
        <w:trPr>
          <w:gridAfter w:val="1"/>
          <w:wAfter w:w="17" w:type="dxa"/>
        </w:trPr>
        <w:tc>
          <w:tcPr>
            <w:tcW w:w="1488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Albumin, g/L</w:t>
            </w:r>
          </w:p>
        </w:tc>
        <w:tc>
          <w:tcPr>
            <w:tcW w:w="1489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43.04±5.07</w:t>
            </w:r>
          </w:p>
        </w:tc>
        <w:tc>
          <w:tcPr>
            <w:tcW w:w="1591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44.65±4.21</w:t>
            </w:r>
          </w:p>
        </w:tc>
        <w:tc>
          <w:tcPr>
            <w:tcW w:w="1098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0.241</w:t>
            </w:r>
          </w:p>
        </w:tc>
        <w:tc>
          <w:tcPr>
            <w:tcW w:w="151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44.24±4.11</w:t>
            </w:r>
          </w:p>
        </w:tc>
        <w:tc>
          <w:tcPr>
            <w:tcW w:w="1592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36.10±4.59</w:t>
            </w:r>
          </w:p>
        </w:tc>
        <w:tc>
          <w:tcPr>
            <w:tcW w:w="157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.002</w:t>
            </w:r>
          </w:p>
        </w:tc>
      </w:tr>
      <w:tr w:rsidR="009720AC" w:rsidRPr="009720AC" w:rsidTr="00B84593">
        <w:trPr>
          <w:gridAfter w:val="1"/>
          <w:wAfter w:w="17" w:type="dxa"/>
        </w:trPr>
        <w:tc>
          <w:tcPr>
            <w:tcW w:w="1488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Globulin, g/L</w:t>
            </w:r>
          </w:p>
        </w:tc>
        <w:tc>
          <w:tcPr>
            <w:tcW w:w="1489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27.66±4.17</w:t>
            </w:r>
          </w:p>
        </w:tc>
        <w:tc>
          <w:tcPr>
            <w:tcW w:w="1591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26.26±7.24</w:t>
            </w:r>
          </w:p>
        </w:tc>
        <w:tc>
          <w:tcPr>
            <w:tcW w:w="1098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0.292</w:t>
            </w:r>
          </w:p>
        </w:tc>
        <w:tc>
          <w:tcPr>
            <w:tcW w:w="151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27.16±3.41</w:t>
            </w:r>
          </w:p>
        </w:tc>
        <w:tc>
          <w:tcPr>
            <w:tcW w:w="1592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30.60±6.71</w:t>
            </w:r>
          </w:p>
        </w:tc>
        <w:tc>
          <w:tcPr>
            <w:tcW w:w="157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.067</w:t>
            </w:r>
          </w:p>
        </w:tc>
      </w:tr>
      <w:tr w:rsidR="009720AC" w:rsidRPr="009720AC" w:rsidTr="00B84593">
        <w:tc>
          <w:tcPr>
            <w:tcW w:w="1488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TB, mmol/L</w:t>
            </w:r>
          </w:p>
        </w:tc>
        <w:tc>
          <w:tcPr>
            <w:tcW w:w="1489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9.62±10.41</w:t>
            </w:r>
          </w:p>
        </w:tc>
        <w:tc>
          <w:tcPr>
            <w:tcW w:w="1591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9.38±5.66</w:t>
            </w:r>
          </w:p>
        </w:tc>
        <w:tc>
          <w:tcPr>
            <w:tcW w:w="1098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0.929</w:t>
            </w:r>
          </w:p>
        </w:tc>
        <w:tc>
          <w:tcPr>
            <w:tcW w:w="151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7.82±3.34</w:t>
            </w:r>
          </w:p>
        </w:tc>
        <w:tc>
          <w:tcPr>
            <w:tcW w:w="1592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20.43±24.52</w:t>
            </w:r>
          </w:p>
        </w:tc>
        <w:tc>
          <w:tcPr>
            <w:tcW w:w="1592" w:type="dxa"/>
            <w:gridSpan w:val="2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.102</w:t>
            </w:r>
          </w:p>
        </w:tc>
      </w:tr>
      <w:tr w:rsidR="009720AC" w:rsidRPr="009720AC" w:rsidTr="00B84593">
        <w:trPr>
          <w:gridAfter w:val="1"/>
          <w:wAfter w:w="17" w:type="dxa"/>
        </w:trPr>
        <w:tc>
          <w:tcPr>
            <w:tcW w:w="1488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DBiL</w:t>
            </w:r>
            <w:proofErr w:type="spellEnd"/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, mmol/L</w:t>
            </w:r>
          </w:p>
        </w:tc>
        <w:tc>
          <w:tcPr>
            <w:tcW w:w="1489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3.88±7.31</w:t>
            </w:r>
          </w:p>
        </w:tc>
        <w:tc>
          <w:tcPr>
            <w:tcW w:w="1591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2.49±0.88</w:t>
            </w:r>
          </w:p>
        </w:tc>
        <w:tc>
          <w:tcPr>
            <w:tcW w:w="1098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0.454</w:t>
            </w:r>
          </w:p>
        </w:tc>
        <w:tc>
          <w:tcPr>
            <w:tcW w:w="151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2.67±1.15</w:t>
            </w:r>
          </w:p>
        </w:tc>
        <w:tc>
          <w:tcPr>
            <w:tcW w:w="1592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18.17±5.48</w:t>
            </w:r>
          </w:p>
        </w:tc>
        <w:tc>
          <w:tcPr>
            <w:tcW w:w="157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.135</w:t>
            </w:r>
          </w:p>
        </w:tc>
      </w:tr>
      <w:tr w:rsidR="009720AC" w:rsidRPr="009720AC" w:rsidTr="00B84593">
        <w:trPr>
          <w:gridAfter w:val="1"/>
          <w:wAfter w:w="17" w:type="dxa"/>
        </w:trPr>
        <w:tc>
          <w:tcPr>
            <w:tcW w:w="1488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ALT, U/L</w:t>
            </w:r>
          </w:p>
        </w:tc>
        <w:tc>
          <w:tcPr>
            <w:tcW w:w="1489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54.52±264.47</w:t>
            </w:r>
          </w:p>
        </w:tc>
        <w:tc>
          <w:tcPr>
            <w:tcW w:w="1591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28.81±41.87</w:t>
            </w:r>
          </w:p>
        </w:tc>
        <w:tc>
          <w:tcPr>
            <w:tcW w:w="1098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0.700</w:t>
            </w:r>
          </w:p>
        </w:tc>
        <w:tc>
          <w:tcPr>
            <w:tcW w:w="151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23.45±20.39</w:t>
            </w:r>
          </w:p>
        </w:tc>
        <w:tc>
          <w:tcPr>
            <w:tcW w:w="1592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695.93±209.83</w:t>
            </w:r>
          </w:p>
        </w:tc>
        <w:tc>
          <w:tcPr>
            <w:tcW w:w="157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.308</w:t>
            </w:r>
          </w:p>
        </w:tc>
      </w:tr>
      <w:tr w:rsidR="009720AC" w:rsidRPr="009720AC" w:rsidTr="00B84593">
        <w:trPr>
          <w:gridAfter w:val="1"/>
          <w:wAfter w:w="17" w:type="dxa"/>
        </w:trPr>
        <w:tc>
          <w:tcPr>
            <w:tcW w:w="1488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AST, U/L</w:t>
            </w:r>
          </w:p>
        </w:tc>
        <w:tc>
          <w:tcPr>
            <w:tcW w:w="1489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130.03±883</w:t>
            </w:r>
          </w:p>
        </w:tc>
        <w:tc>
          <w:tcPr>
            <w:tcW w:w="1591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31.94±36.61</w:t>
            </w:r>
          </w:p>
        </w:tc>
        <w:tc>
          <w:tcPr>
            <w:tcW w:w="1098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0.660</w:t>
            </w:r>
          </w:p>
        </w:tc>
        <w:tc>
          <w:tcPr>
            <w:tcW w:w="151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28.30±28.17</w:t>
            </w:r>
          </w:p>
        </w:tc>
        <w:tc>
          <w:tcPr>
            <w:tcW w:w="1592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2334.83±703.97</w:t>
            </w:r>
          </w:p>
        </w:tc>
        <w:tc>
          <w:tcPr>
            <w:tcW w:w="157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.321</w:t>
            </w:r>
          </w:p>
        </w:tc>
      </w:tr>
      <w:tr w:rsidR="009720AC" w:rsidRPr="009720AC" w:rsidTr="00B84593">
        <w:tc>
          <w:tcPr>
            <w:tcW w:w="1488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AKP, u/l</w:t>
            </w:r>
          </w:p>
        </w:tc>
        <w:tc>
          <w:tcPr>
            <w:tcW w:w="1489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66.71±24.61</w:t>
            </w:r>
          </w:p>
        </w:tc>
        <w:tc>
          <w:tcPr>
            <w:tcW w:w="1591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85.50±55.20</w:t>
            </w:r>
          </w:p>
        </w:tc>
        <w:tc>
          <w:tcPr>
            <w:tcW w:w="1098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0.201</w:t>
            </w:r>
          </w:p>
        </w:tc>
        <w:tc>
          <w:tcPr>
            <w:tcW w:w="151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65.24±21.73</w:t>
            </w:r>
          </w:p>
        </w:tc>
        <w:tc>
          <w:tcPr>
            <w:tcW w:w="1592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37.89±11.42</w:t>
            </w:r>
          </w:p>
        </w:tc>
        <w:tc>
          <w:tcPr>
            <w:tcW w:w="1592" w:type="dxa"/>
            <w:gridSpan w:val="2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.837</w:t>
            </w:r>
          </w:p>
        </w:tc>
      </w:tr>
      <w:tr w:rsidR="009720AC" w:rsidRPr="009720AC" w:rsidTr="00B84593">
        <w:trPr>
          <w:gridAfter w:val="1"/>
          <w:wAfter w:w="17" w:type="dxa"/>
        </w:trPr>
        <w:tc>
          <w:tcPr>
            <w:tcW w:w="1488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Creatinine, </w:t>
            </w:r>
            <w:proofErr w:type="spellStart"/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μmol</w:t>
            </w:r>
            <w:proofErr w:type="spellEnd"/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/L</w:t>
            </w:r>
          </w:p>
        </w:tc>
        <w:tc>
          <w:tcPr>
            <w:tcW w:w="1489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67.63±21.69</w:t>
            </w:r>
          </w:p>
        </w:tc>
        <w:tc>
          <w:tcPr>
            <w:tcW w:w="1591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74.98±30.97</w:t>
            </w:r>
          </w:p>
        </w:tc>
        <w:tc>
          <w:tcPr>
            <w:tcW w:w="1098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0.377</w:t>
            </w:r>
          </w:p>
        </w:tc>
        <w:tc>
          <w:tcPr>
            <w:tcW w:w="151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66.22±21.43</w:t>
            </w:r>
          </w:p>
        </w:tc>
        <w:tc>
          <w:tcPr>
            <w:tcW w:w="1592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22.41±6.75</w:t>
            </w:r>
          </w:p>
        </w:tc>
        <w:tc>
          <w:tcPr>
            <w:tcW w:w="157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.032</w:t>
            </w:r>
          </w:p>
        </w:tc>
      </w:tr>
      <w:tr w:rsidR="009720AC" w:rsidRPr="009720AC" w:rsidTr="00B84593">
        <w:trPr>
          <w:gridAfter w:val="1"/>
          <w:wAfter w:w="17" w:type="dxa"/>
        </w:trPr>
        <w:tc>
          <w:tcPr>
            <w:tcW w:w="1488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proofErr w:type="gramStart"/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Urea ,</w:t>
            </w:r>
            <w:proofErr w:type="gramEnd"/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mmol/l</w:t>
            </w:r>
          </w:p>
        </w:tc>
        <w:tc>
          <w:tcPr>
            <w:tcW w:w="1489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4.66±2.31</w:t>
            </w:r>
          </w:p>
        </w:tc>
        <w:tc>
          <w:tcPr>
            <w:tcW w:w="1591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4.79±1.75</w:t>
            </w:r>
          </w:p>
        </w:tc>
        <w:tc>
          <w:tcPr>
            <w:tcW w:w="1098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0.832</w:t>
            </w:r>
          </w:p>
        </w:tc>
        <w:tc>
          <w:tcPr>
            <w:tcW w:w="151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4.21±1.32</w:t>
            </w:r>
          </w:p>
        </w:tc>
        <w:tc>
          <w:tcPr>
            <w:tcW w:w="1592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4.46±1.34</w:t>
            </w:r>
          </w:p>
        </w:tc>
        <w:tc>
          <w:tcPr>
            <w:tcW w:w="157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.033</w:t>
            </w:r>
          </w:p>
        </w:tc>
      </w:tr>
      <w:tr w:rsidR="009720AC" w:rsidRPr="009720AC" w:rsidTr="00B84593">
        <w:trPr>
          <w:gridAfter w:val="1"/>
          <w:wAfter w:w="17" w:type="dxa"/>
        </w:trPr>
        <w:tc>
          <w:tcPr>
            <w:tcW w:w="1488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Uric </w:t>
            </w:r>
            <w:proofErr w:type="gramStart"/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acid ,</w:t>
            </w:r>
            <w:proofErr w:type="gramEnd"/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μmol</w:t>
            </w:r>
            <w:proofErr w:type="spellEnd"/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/L</w:t>
            </w:r>
          </w:p>
        </w:tc>
        <w:tc>
          <w:tcPr>
            <w:tcW w:w="1489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266.16±80.18</w:t>
            </w:r>
          </w:p>
        </w:tc>
        <w:tc>
          <w:tcPr>
            <w:tcW w:w="1591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283.19±91.15</w:t>
            </w:r>
          </w:p>
        </w:tc>
        <w:tc>
          <w:tcPr>
            <w:tcW w:w="1098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0.452</w:t>
            </w:r>
          </w:p>
        </w:tc>
        <w:tc>
          <w:tcPr>
            <w:tcW w:w="151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266.98±78.00</w:t>
            </w:r>
          </w:p>
        </w:tc>
        <w:tc>
          <w:tcPr>
            <w:tcW w:w="1592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96.27±29.02</w:t>
            </w:r>
          </w:p>
        </w:tc>
        <w:tc>
          <w:tcPr>
            <w:tcW w:w="157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.565</w:t>
            </w:r>
          </w:p>
        </w:tc>
      </w:tr>
      <w:tr w:rsidR="009720AC" w:rsidRPr="009720AC" w:rsidTr="00B84593">
        <w:trPr>
          <w:gridAfter w:val="1"/>
          <w:wAfter w:w="17" w:type="dxa"/>
        </w:trPr>
        <w:tc>
          <w:tcPr>
            <w:tcW w:w="1488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LDH, U/L</w:t>
            </w:r>
          </w:p>
        </w:tc>
        <w:tc>
          <w:tcPr>
            <w:tcW w:w="1489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260.68±119.18</w:t>
            </w:r>
          </w:p>
        </w:tc>
        <w:tc>
          <w:tcPr>
            <w:tcW w:w="1591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262.50±142.03</w:t>
            </w:r>
          </w:p>
        </w:tc>
        <w:tc>
          <w:tcPr>
            <w:tcW w:w="1098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0.957</w:t>
            </w:r>
          </w:p>
        </w:tc>
        <w:tc>
          <w:tcPr>
            <w:tcW w:w="151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238.82±85.16</w:t>
            </w:r>
          </w:p>
        </w:tc>
        <w:tc>
          <w:tcPr>
            <w:tcW w:w="1592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199.18±66.39</w:t>
            </w:r>
          </w:p>
        </w:tc>
        <w:tc>
          <w:tcPr>
            <w:tcW w:w="157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.007</w:t>
            </w:r>
          </w:p>
        </w:tc>
      </w:tr>
      <w:tr w:rsidR="009720AC" w:rsidRPr="009720AC" w:rsidTr="00B84593">
        <w:trPr>
          <w:gridAfter w:val="1"/>
          <w:wAfter w:w="17" w:type="dxa"/>
        </w:trPr>
        <w:tc>
          <w:tcPr>
            <w:tcW w:w="1488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CK, U/L</w:t>
            </w:r>
          </w:p>
        </w:tc>
        <w:tc>
          <w:tcPr>
            <w:tcW w:w="1489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136.55±150.95</w:t>
            </w:r>
          </w:p>
        </w:tc>
        <w:tc>
          <w:tcPr>
            <w:tcW w:w="1591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153.06±134.33</w:t>
            </w:r>
          </w:p>
        </w:tc>
        <w:tc>
          <w:tcPr>
            <w:tcW w:w="1098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0.687</w:t>
            </w:r>
          </w:p>
        </w:tc>
        <w:tc>
          <w:tcPr>
            <w:tcW w:w="151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120.24±113.52</w:t>
            </w:r>
          </w:p>
        </w:tc>
        <w:tc>
          <w:tcPr>
            <w:tcW w:w="1592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286.33±90.54</w:t>
            </w:r>
          </w:p>
        </w:tc>
        <w:tc>
          <w:tcPr>
            <w:tcW w:w="157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.156</w:t>
            </w:r>
          </w:p>
        </w:tc>
      </w:tr>
      <w:tr w:rsidR="009720AC" w:rsidRPr="009720AC" w:rsidTr="00B84593">
        <w:trPr>
          <w:gridAfter w:val="1"/>
          <w:wAfter w:w="17" w:type="dxa"/>
        </w:trPr>
        <w:tc>
          <w:tcPr>
            <w:tcW w:w="1488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TG, mmol/l</w:t>
            </w:r>
          </w:p>
        </w:tc>
        <w:tc>
          <w:tcPr>
            <w:tcW w:w="1489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1.03±0.84</w:t>
            </w:r>
          </w:p>
        </w:tc>
        <w:tc>
          <w:tcPr>
            <w:tcW w:w="1591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1.135±1.02</w:t>
            </w:r>
          </w:p>
        </w:tc>
        <w:tc>
          <w:tcPr>
            <w:tcW w:w="1098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0.660</w:t>
            </w:r>
          </w:p>
        </w:tc>
        <w:tc>
          <w:tcPr>
            <w:tcW w:w="151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1.03±0.88</w:t>
            </w:r>
          </w:p>
        </w:tc>
        <w:tc>
          <w:tcPr>
            <w:tcW w:w="1592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1.00±0.45</w:t>
            </w:r>
          </w:p>
        </w:tc>
        <w:tc>
          <w:tcPr>
            <w:tcW w:w="157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.699</w:t>
            </w:r>
          </w:p>
        </w:tc>
      </w:tr>
      <w:tr w:rsidR="009720AC" w:rsidRPr="009720AC" w:rsidTr="00B84593">
        <w:trPr>
          <w:gridAfter w:val="1"/>
          <w:wAfter w:w="17" w:type="dxa"/>
        </w:trPr>
        <w:tc>
          <w:tcPr>
            <w:tcW w:w="1488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TC, mmol/l</w:t>
            </w:r>
          </w:p>
        </w:tc>
        <w:tc>
          <w:tcPr>
            <w:tcW w:w="1489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3.74±0.68</w:t>
            </w:r>
          </w:p>
        </w:tc>
        <w:tc>
          <w:tcPr>
            <w:tcW w:w="1591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3.73±0.51</w:t>
            </w:r>
          </w:p>
        </w:tc>
        <w:tc>
          <w:tcPr>
            <w:tcW w:w="1098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0.979</w:t>
            </w:r>
          </w:p>
        </w:tc>
        <w:tc>
          <w:tcPr>
            <w:tcW w:w="151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3.76±0.69</w:t>
            </w:r>
          </w:p>
        </w:tc>
        <w:tc>
          <w:tcPr>
            <w:tcW w:w="1592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3.54±0.62</w:t>
            </w:r>
          </w:p>
        </w:tc>
        <w:tc>
          <w:tcPr>
            <w:tcW w:w="157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.727</w:t>
            </w:r>
          </w:p>
        </w:tc>
      </w:tr>
      <w:tr w:rsidR="009720AC" w:rsidRPr="009720AC" w:rsidTr="00B84593">
        <w:trPr>
          <w:gridAfter w:val="1"/>
          <w:wAfter w:w="17" w:type="dxa"/>
        </w:trPr>
        <w:tc>
          <w:tcPr>
            <w:tcW w:w="1488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HDL, mmol/l</w:t>
            </w:r>
          </w:p>
        </w:tc>
        <w:tc>
          <w:tcPr>
            <w:tcW w:w="1489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1.09±0.32</w:t>
            </w:r>
          </w:p>
        </w:tc>
        <w:tc>
          <w:tcPr>
            <w:tcW w:w="1591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1.06±0.25</w:t>
            </w:r>
          </w:p>
        </w:tc>
        <w:tc>
          <w:tcPr>
            <w:tcW w:w="1098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0.748</w:t>
            </w:r>
          </w:p>
        </w:tc>
        <w:tc>
          <w:tcPr>
            <w:tcW w:w="151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1.10±0.32</w:t>
            </w:r>
          </w:p>
        </w:tc>
        <w:tc>
          <w:tcPr>
            <w:tcW w:w="1592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0.95±0.28</w:t>
            </w:r>
          </w:p>
        </w:tc>
        <w:tc>
          <w:tcPr>
            <w:tcW w:w="157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.388</w:t>
            </w:r>
          </w:p>
        </w:tc>
      </w:tr>
      <w:tr w:rsidR="009720AC" w:rsidRPr="009720AC" w:rsidTr="00B84593">
        <w:trPr>
          <w:gridAfter w:val="1"/>
          <w:wAfter w:w="17" w:type="dxa"/>
        </w:trPr>
        <w:tc>
          <w:tcPr>
            <w:tcW w:w="1488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LDL, mmol/l</w:t>
            </w:r>
          </w:p>
        </w:tc>
        <w:tc>
          <w:tcPr>
            <w:tcW w:w="1489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2.42±0.66</w:t>
            </w:r>
          </w:p>
        </w:tc>
        <w:tc>
          <w:tcPr>
            <w:tcW w:w="1591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2.41±0.56</w:t>
            </w:r>
          </w:p>
        </w:tc>
        <w:tc>
          <w:tcPr>
            <w:tcW w:w="1098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0.969</w:t>
            </w:r>
          </w:p>
        </w:tc>
        <w:tc>
          <w:tcPr>
            <w:tcW w:w="151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2.44±0.66</w:t>
            </w:r>
          </w:p>
        </w:tc>
        <w:tc>
          <w:tcPr>
            <w:tcW w:w="1592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2.29±0.60</w:t>
            </w:r>
          </w:p>
        </w:tc>
        <w:tc>
          <w:tcPr>
            <w:tcW w:w="157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.801</w:t>
            </w:r>
          </w:p>
        </w:tc>
      </w:tr>
      <w:tr w:rsidR="009720AC" w:rsidRPr="009720AC" w:rsidTr="00B84593">
        <w:trPr>
          <w:gridAfter w:val="1"/>
          <w:wAfter w:w="17" w:type="dxa"/>
        </w:trPr>
        <w:tc>
          <w:tcPr>
            <w:tcW w:w="1488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Amylase,</w:t>
            </w:r>
            <w:r w:rsidRPr="009720AC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U/L</w:t>
            </w:r>
          </w:p>
        </w:tc>
        <w:tc>
          <w:tcPr>
            <w:tcW w:w="1489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60.45±29.11</w:t>
            </w:r>
          </w:p>
        </w:tc>
        <w:tc>
          <w:tcPr>
            <w:tcW w:w="1591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63.13±14.58</w:t>
            </w:r>
          </w:p>
        </w:tc>
        <w:tc>
          <w:tcPr>
            <w:tcW w:w="1098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0.723</w:t>
            </w:r>
          </w:p>
        </w:tc>
        <w:tc>
          <w:tcPr>
            <w:tcW w:w="151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57.60±19.97</w:t>
            </w:r>
          </w:p>
        </w:tc>
        <w:tc>
          <w:tcPr>
            <w:tcW w:w="1592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105.25±86.89</w:t>
            </w:r>
          </w:p>
        </w:tc>
        <w:tc>
          <w:tcPr>
            <w:tcW w:w="157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.115</w:t>
            </w:r>
          </w:p>
        </w:tc>
      </w:tr>
      <w:tr w:rsidR="009720AC" w:rsidRPr="009720AC" w:rsidTr="00B84593">
        <w:trPr>
          <w:gridAfter w:val="1"/>
          <w:wAfter w:w="17" w:type="dxa"/>
        </w:trPr>
        <w:tc>
          <w:tcPr>
            <w:tcW w:w="1488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Potassium, mmol/L</w:t>
            </w:r>
          </w:p>
        </w:tc>
        <w:tc>
          <w:tcPr>
            <w:tcW w:w="1489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3.80±0.50</w:t>
            </w:r>
          </w:p>
        </w:tc>
        <w:tc>
          <w:tcPr>
            <w:tcW w:w="1591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3.93±0.44</w:t>
            </w:r>
          </w:p>
        </w:tc>
        <w:tc>
          <w:tcPr>
            <w:tcW w:w="1098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0.346</w:t>
            </w:r>
          </w:p>
        </w:tc>
        <w:tc>
          <w:tcPr>
            <w:tcW w:w="151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3.78±0.47</w:t>
            </w:r>
          </w:p>
        </w:tc>
        <w:tc>
          <w:tcPr>
            <w:tcW w:w="1592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3.87±0.63</w:t>
            </w:r>
          </w:p>
        </w:tc>
        <w:tc>
          <w:tcPr>
            <w:tcW w:w="157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.212</w:t>
            </w:r>
          </w:p>
        </w:tc>
      </w:tr>
      <w:tr w:rsidR="009720AC" w:rsidRPr="009720AC" w:rsidTr="00B84593">
        <w:trPr>
          <w:gridAfter w:val="1"/>
          <w:wAfter w:w="17" w:type="dxa"/>
        </w:trPr>
        <w:tc>
          <w:tcPr>
            <w:tcW w:w="1488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Sodium, mmol/L</w:t>
            </w:r>
          </w:p>
        </w:tc>
        <w:tc>
          <w:tcPr>
            <w:tcW w:w="1489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136.69±3.46</w:t>
            </w:r>
          </w:p>
        </w:tc>
        <w:tc>
          <w:tcPr>
            <w:tcW w:w="1591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134.77±3.82</w:t>
            </w:r>
          </w:p>
        </w:tc>
        <w:tc>
          <w:tcPr>
            <w:tcW w:w="1098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0.066</w:t>
            </w:r>
          </w:p>
        </w:tc>
        <w:tc>
          <w:tcPr>
            <w:tcW w:w="151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136.75±2.79</w:t>
            </w:r>
          </w:p>
        </w:tc>
        <w:tc>
          <w:tcPr>
            <w:tcW w:w="1592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136.34±6.12</w:t>
            </w:r>
          </w:p>
        </w:tc>
        <w:tc>
          <w:tcPr>
            <w:tcW w:w="157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.880</w:t>
            </w:r>
          </w:p>
        </w:tc>
      </w:tr>
      <w:tr w:rsidR="009720AC" w:rsidRPr="009720AC" w:rsidTr="00B84593">
        <w:trPr>
          <w:gridAfter w:val="1"/>
          <w:wAfter w:w="17" w:type="dxa"/>
        </w:trPr>
        <w:tc>
          <w:tcPr>
            <w:tcW w:w="1488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Chlorine, mmol/L</w:t>
            </w:r>
          </w:p>
        </w:tc>
        <w:tc>
          <w:tcPr>
            <w:tcW w:w="1489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98.51±12.04</w:t>
            </w:r>
          </w:p>
        </w:tc>
        <w:tc>
          <w:tcPr>
            <w:tcW w:w="1591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97.84±3.21</w:t>
            </w:r>
          </w:p>
        </w:tc>
        <w:tc>
          <w:tcPr>
            <w:tcW w:w="1098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0.838</w:t>
            </w:r>
          </w:p>
        </w:tc>
        <w:tc>
          <w:tcPr>
            <w:tcW w:w="151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98.27±12.88</w:t>
            </w:r>
          </w:p>
        </w:tc>
        <w:tc>
          <w:tcPr>
            <w:tcW w:w="1592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99.79±5.79</w:t>
            </w:r>
          </w:p>
        </w:tc>
        <w:tc>
          <w:tcPr>
            <w:tcW w:w="157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.854</w:t>
            </w:r>
          </w:p>
        </w:tc>
      </w:tr>
      <w:tr w:rsidR="009720AC" w:rsidRPr="009720AC" w:rsidTr="00B84593">
        <w:trPr>
          <w:gridAfter w:val="1"/>
          <w:wAfter w:w="17" w:type="dxa"/>
        </w:trPr>
        <w:tc>
          <w:tcPr>
            <w:tcW w:w="1488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Calcium, mmol/L</w:t>
            </w:r>
          </w:p>
        </w:tc>
        <w:tc>
          <w:tcPr>
            <w:tcW w:w="1489" w:type="dxa"/>
          </w:tcPr>
          <w:p w:rsidR="009720AC" w:rsidRPr="009720AC" w:rsidRDefault="009720AC" w:rsidP="00B8459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1.98±0.13</w:t>
            </w:r>
          </w:p>
        </w:tc>
        <w:tc>
          <w:tcPr>
            <w:tcW w:w="1591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2.03±0.08</w:t>
            </w:r>
          </w:p>
        </w:tc>
        <w:tc>
          <w:tcPr>
            <w:tcW w:w="1098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0.169</w:t>
            </w:r>
          </w:p>
        </w:tc>
        <w:tc>
          <w:tcPr>
            <w:tcW w:w="151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2.01±0.11</w:t>
            </w:r>
          </w:p>
        </w:tc>
        <w:tc>
          <w:tcPr>
            <w:tcW w:w="1592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color w:val="000000" w:themeColor="text1"/>
                <w:szCs w:val="21"/>
              </w:rPr>
              <w:t>1.81±0.11</w:t>
            </w:r>
          </w:p>
        </w:tc>
        <w:tc>
          <w:tcPr>
            <w:tcW w:w="1575" w:type="dxa"/>
          </w:tcPr>
          <w:p w:rsidR="009720AC" w:rsidRPr="009720AC" w:rsidRDefault="009720AC" w:rsidP="00B8459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9720AC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＜</w:t>
            </w:r>
            <w:r w:rsidRPr="009720AC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0.0001</w:t>
            </w:r>
          </w:p>
        </w:tc>
      </w:tr>
    </w:tbl>
    <w:p w:rsidR="009720AC" w:rsidRPr="009720AC" w:rsidRDefault="009720AC" w:rsidP="009720AC">
      <w:pPr>
        <w:tabs>
          <w:tab w:val="center" w:pos="5542"/>
        </w:tabs>
        <w:spacing w:line="36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9720AC">
        <w:rPr>
          <w:rFonts w:ascii="Times New Roman" w:eastAsia="宋体" w:hAnsi="Times New Roman" w:cs="Times New Roman"/>
          <w:b/>
          <w:bCs/>
          <w:sz w:val="24"/>
          <w:szCs w:val="24"/>
        </w:rPr>
        <w:t>Abbreviations:</w:t>
      </w:r>
      <w:r w:rsidRPr="009720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720AC">
        <w:rPr>
          <w:rFonts w:ascii="Times New Roman" w:hAnsi="Times New Roman" w:cs="Times New Roman"/>
          <w:bCs/>
          <w:iCs/>
          <w:sz w:val="24"/>
          <w:szCs w:val="24"/>
        </w:rPr>
        <w:t xml:space="preserve">WBC, white blood cell </w:t>
      </w:r>
      <w:proofErr w:type="spellStart"/>
      <w:r w:rsidRPr="009720AC">
        <w:rPr>
          <w:rFonts w:ascii="Times New Roman" w:hAnsi="Times New Roman" w:cs="Times New Roman"/>
          <w:bCs/>
          <w:iCs/>
          <w:sz w:val="24"/>
          <w:szCs w:val="24"/>
        </w:rPr>
        <w:t>count;RBC</w:t>
      </w:r>
      <w:proofErr w:type="spellEnd"/>
      <w:r w:rsidRPr="009720AC">
        <w:rPr>
          <w:rFonts w:ascii="Times New Roman" w:hAnsi="Times New Roman" w:cs="Times New Roman"/>
          <w:bCs/>
          <w:iCs/>
          <w:sz w:val="24"/>
          <w:szCs w:val="24"/>
        </w:rPr>
        <w:t xml:space="preserve">, red blood cell count ;HGB, </w:t>
      </w:r>
      <w:proofErr w:type="spellStart"/>
      <w:r w:rsidRPr="009720AC">
        <w:rPr>
          <w:rFonts w:ascii="Times New Roman" w:hAnsi="Times New Roman" w:cs="Times New Roman"/>
          <w:bCs/>
          <w:iCs/>
          <w:sz w:val="24"/>
          <w:szCs w:val="24"/>
        </w:rPr>
        <w:t>hemoglobin;HCV</w:t>
      </w:r>
      <w:proofErr w:type="spellEnd"/>
      <w:r w:rsidRPr="009720AC">
        <w:rPr>
          <w:rFonts w:ascii="Times New Roman" w:hAnsi="Times New Roman" w:cs="Times New Roman"/>
          <w:bCs/>
          <w:iCs/>
          <w:sz w:val="24"/>
          <w:szCs w:val="24"/>
        </w:rPr>
        <w:t xml:space="preserve">, Packed cell volume; PLT, Platelet count; LYMP, lymphocyte count; </w:t>
      </w:r>
      <w:r w:rsidRPr="009720AC">
        <w:rPr>
          <w:rFonts w:ascii="Times New Roman" w:hAnsi="Times New Roman" w:cs="Times New Roman"/>
          <w:bCs/>
          <w:iCs/>
          <w:sz w:val="24"/>
          <w:szCs w:val="24"/>
        </w:rPr>
        <w:lastRenderedPageBreak/>
        <w:t>MON#, monocytes absolute </w:t>
      </w:r>
      <w:proofErr w:type="spellStart"/>
      <w:r w:rsidRPr="009720AC">
        <w:rPr>
          <w:rFonts w:ascii="Times New Roman" w:hAnsi="Times New Roman" w:cs="Times New Roman"/>
          <w:bCs/>
          <w:iCs/>
          <w:sz w:val="24"/>
          <w:szCs w:val="24"/>
        </w:rPr>
        <w:t>count;NEUT</w:t>
      </w:r>
      <w:proofErr w:type="spellEnd"/>
      <w:r w:rsidRPr="009720AC">
        <w:rPr>
          <w:rFonts w:ascii="Times New Roman" w:hAnsi="Times New Roman" w:cs="Times New Roman"/>
          <w:bCs/>
          <w:iCs/>
          <w:sz w:val="24"/>
          <w:szCs w:val="24"/>
        </w:rPr>
        <w:t>,</w:t>
      </w:r>
      <w:r w:rsidRPr="009720AC">
        <w:rPr>
          <w:rFonts w:ascii="Times New Roman" w:hAnsi="Times New Roman" w:cs="Times New Roman"/>
          <w:sz w:val="24"/>
          <w:szCs w:val="24"/>
        </w:rPr>
        <w:t xml:space="preserve"> </w:t>
      </w:r>
      <w:r w:rsidRPr="009720AC">
        <w:rPr>
          <w:rFonts w:ascii="Times New Roman" w:hAnsi="Times New Roman" w:cs="Times New Roman"/>
          <w:bCs/>
          <w:iCs/>
          <w:sz w:val="24"/>
          <w:szCs w:val="24"/>
        </w:rPr>
        <w:t xml:space="preserve">neutrophil count; EO#, eosinophil absolute count; TB, Total bilirubin; </w:t>
      </w:r>
      <w:proofErr w:type="spellStart"/>
      <w:r w:rsidRPr="009720AC">
        <w:rPr>
          <w:rFonts w:ascii="Times New Roman" w:hAnsi="Times New Roman" w:cs="Times New Roman"/>
          <w:bCs/>
          <w:iCs/>
          <w:sz w:val="24"/>
          <w:szCs w:val="24"/>
        </w:rPr>
        <w:t>DbiL</w:t>
      </w:r>
      <w:proofErr w:type="spellEnd"/>
      <w:r w:rsidRPr="009720AC">
        <w:rPr>
          <w:rFonts w:ascii="Times New Roman" w:hAnsi="Times New Roman" w:cs="Times New Roman"/>
          <w:bCs/>
          <w:iCs/>
          <w:sz w:val="24"/>
          <w:szCs w:val="24"/>
        </w:rPr>
        <w:t>,</w:t>
      </w:r>
      <w:r w:rsidRPr="009720AC">
        <w:rPr>
          <w:rFonts w:ascii="Times New Roman" w:hAnsi="Times New Roman" w:cs="Times New Roman"/>
          <w:sz w:val="24"/>
          <w:szCs w:val="24"/>
        </w:rPr>
        <w:t xml:space="preserve"> </w:t>
      </w:r>
      <w:r w:rsidRPr="009720AC">
        <w:rPr>
          <w:rFonts w:ascii="Times New Roman" w:hAnsi="Times New Roman" w:cs="Times New Roman"/>
          <w:bCs/>
          <w:iCs/>
          <w:sz w:val="24"/>
          <w:szCs w:val="24"/>
        </w:rPr>
        <w:t xml:space="preserve">bilirubin direct; </w:t>
      </w:r>
      <w:r w:rsidRPr="009720AC">
        <w:rPr>
          <w:rFonts w:ascii="Times New Roman" w:hAnsi="Times New Roman" w:cs="Times New Roman"/>
          <w:sz w:val="24"/>
          <w:szCs w:val="24"/>
        </w:rPr>
        <w:t xml:space="preserve">ALT, </w:t>
      </w:r>
      <w:r w:rsidRPr="009720AC">
        <w:rPr>
          <w:rFonts w:ascii="Times New Roman" w:hAnsi="Times New Roman" w:cs="Times New Roman"/>
          <w:bCs/>
          <w:iCs/>
          <w:sz w:val="24"/>
          <w:szCs w:val="24"/>
        </w:rPr>
        <w:t>alanine aminotransferase; AST, aspartate </w:t>
      </w:r>
      <w:proofErr w:type="spellStart"/>
      <w:r w:rsidRPr="009720AC">
        <w:rPr>
          <w:rFonts w:ascii="Times New Roman" w:hAnsi="Times New Roman" w:cs="Times New Roman"/>
          <w:bCs/>
          <w:iCs/>
          <w:sz w:val="24"/>
          <w:szCs w:val="24"/>
        </w:rPr>
        <w:t>aminotransferase;AKP</w:t>
      </w:r>
      <w:proofErr w:type="spellEnd"/>
      <w:r w:rsidRPr="009720AC">
        <w:rPr>
          <w:rFonts w:ascii="Times New Roman" w:hAnsi="Times New Roman" w:cs="Times New Roman"/>
          <w:bCs/>
          <w:iCs/>
          <w:sz w:val="24"/>
          <w:szCs w:val="24"/>
        </w:rPr>
        <w:t>, alkaline phosphatase; LDH, Lactate dehydrogenase ;</w:t>
      </w:r>
      <w:r w:rsidRPr="009720AC">
        <w:rPr>
          <w:rFonts w:ascii="Times New Roman" w:hAnsi="Times New Roman" w:cs="Times New Roman"/>
          <w:sz w:val="24"/>
          <w:szCs w:val="24"/>
        </w:rPr>
        <w:t xml:space="preserve"> </w:t>
      </w:r>
      <w:r w:rsidRPr="009720AC">
        <w:rPr>
          <w:rFonts w:ascii="Times New Roman" w:hAnsi="Times New Roman" w:cs="Times New Roman"/>
          <w:bCs/>
          <w:iCs/>
          <w:sz w:val="24"/>
          <w:szCs w:val="24"/>
        </w:rPr>
        <w:t>CK,</w:t>
      </w:r>
      <w:r w:rsidRPr="009720AC">
        <w:rPr>
          <w:rFonts w:ascii="Times New Roman" w:hAnsi="Times New Roman" w:cs="Times New Roman"/>
          <w:sz w:val="24"/>
          <w:szCs w:val="24"/>
        </w:rPr>
        <w:t xml:space="preserve"> </w:t>
      </w:r>
      <w:r w:rsidRPr="009720AC">
        <w:rPr>
          <w:rFonts w:ascii="Times New Roman" w:hAnsi="Times New Roman" w:cs="Times New Roman"/>
          <w:bCs/>
          <w:iCs/>
          <w:sz w:val="24"/>
          <w:szCs w:val="24"/>
        </w:rPr>
        <w:t>Creatine kinase; TG,</w:t>
      </w:r>
      <w:r w:rsidRPr="009720AC">
        <w:rPr>
          <w:rFonts w:ascii="Times New Roman" w:hAnsi="Times New Roman" w:cs="Times New Roman"/>
          <w:sz w:val="24"/>
          <w:szCs w:val="24"/>
        </w:rPr>
        <w:t xml:space="preserve"> </w:t>
      </w:r>
      <w:r w:rsidRPr="009720AC">
        <w:rPr>
          <w:rFonts w:ascii="Times New Roman" w:hAnsi="Times New Roman" w:cs="Times New Roman"/>
          <w:bCs/>
          <w:iCs/>
          <w:sz w:val="24"/>
          <w:szCs w:val="24"/>
        </w:rPr>
        <w:t>triglyceride; TC, total cholesterol; HDL, high density lipoprotein ; LDL,  low-density lipoprotein.</w:t>
      </w:r>
    </w:p>
    <w:bookmarkEnd w:id="0"/>
    <w:p w:rsidR="00135A30" w:rsidRPr="009720AC" w:rsidRDefault="00135A30">
      <w:pPr>
        <w:rPr>
          <w:rFonts w:ascii="Times New Roman" w:hAnsi="Times New Roman" w:cs="Times New Roman"/>
        </w:rPr>
      </w:pPr>
    </w:p>
    <w:sectPr w:rsidR="00135A30" w:rsidRPr="009720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0AC"/>
    <w:rsid w:val="00135A30"/>
    <w:rsid w:val="009720AC"/>
    <w:rsid w:val="00BA5C93"/>
    <w:rsid w:val="00C23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53344A-C87E-443E-9A06-38D7F3044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20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autoRedefine/>
    <w:uiPriority w:val="39"/>
    <w:rsid w:val="00BA5C93"/>
    <w:pPr>
      <w:tabs>
        <w:tab w:val="right" w:leader="dot" w:pos="8303"/>
      </w:tabs>
      <w:spacing w:before="120"/>
      <w:jc w:val="center"/>
    </w:pPr>
    <w:rPr>
      <w:rFonts w:ascii="黑体" w:eastAsia="黑体" w:hAnsi="Times New Roman" w:cs="Times New Roman"/>
      <w:b/>
      <w:bCs/>
      <w:noProof/>
      <w:sz w:val="28"/>
      <w:szCs w:val="28"/>
    </w:rPr>
  </w:style>
  <w:style w:type="paragraph" w:styleId="TOC2">
    <w:name w:val="toc 2"/>
    <w:basedOn w:val="a"/>
    <w:next w:val="a"/>
    <w:autoRedefine/>
    <w:uiPriority w:val="39"/>
    <w:rsid w:val="00BA5C93"/>
    <w:pPr>
      <w:tabs>
        <w:tab w:val="left" w:pos="1470"/>
        <w:tab w:val="right" w:leader="dot" w:pos="8303"/>
      </w:tabs>
      <w:spacing w:before="120"/>
      <w:ind w:leftChars="100" w:left="210"/>
    </w:pPr>
    <w:rPr>
      <w:rFonts w:ascii="黑体" w:eastAsia="黑体" w:hAnsi="宋体" w:cs="黑体"/>
      <w:b/>
      <w:noProof/>
      <w:sz w:val="24"/>
      <w:szCs w:val="24"/>
      <w:lang w:val="zh-CN"/>
    </w:rPr>
  </w:style>
  <w:style w:type="paragraph" w:styleId="TOC3">
    <w:name w:val="toc 3"/>
    <w:basedOn w:val="a"/>
    <w:next w:val="a"/>
    <w:autoRedefine/>
    <w:uiPriority w:val="39"/>
    <w:rsid w:val="00BA5C93"/>
    <w:pPr>
      <w:ind w:leftChars="400" w:left="840"/>
    </w:pPr>
    <w:rPr>
      <w:rFonts w:ascii="Times New Roman" w:eastAsia="宋体" w:hAnsi="Times New Roman" w:cs="Times New Roman"/>
      <w:szCs w:val="24"/>
    </w:rPr>
  </w:style>
  <w:style w:type="table" w:styleId="a3">
    <w:name w:val="Table Grid"/>
    <w:basedOn w:val="a1"/>
    <w:uiPriority w:val="39"/>
    <w:qFormat/>
    <w:rsid w:val="009720AC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419</Words>
  <Characters>2394</Characters>
  <Application>Microsoft Office Word</Application>
  <DocSecurity>0</DocSecurity>
  <Lines>19</Lines>
  <Paragraphs>5</Paragraphs>
  <ScaleCrop>false</ScaleCrop>
  <Company/>
  <LinksUpToDate>false</LinksUpToDate>
  <CharactersWithSpaces>2808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Qichen Yang</dc:creator>
  <cp:keywords/>
  <dc:description/>
  <cp:lastModifiedBy>Qichen Yang</cp:lastModifiedBy>
  <cp:revision>1</cp:revision>
  <dcterms:created xsi:type="dcterms:W3CDTF">2020-02-18T08:51:00Z</dcterms:created>
  <dcterms:modified xsi:type="dcterms:W3CDTF">2020-02-18T08:52:00Z</dcterms:modified>
</cp:coreProperties>
</file>